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olor w:val="FF0000"/>
          <w:w w:val="48"/>
          <w:sz w:val="140"/>
          <w:szCs w:val="140"/>
        </w:rPr>
      </w:pPr>
      <w:r>
        <w:rPr>
          <w:rFonts w:hint="eastAsia" w:ascii="方正大标宋简体" w:eastAsia="方正大标宋简体"/>
          <w:color w:val="FF0000"/>
          <w:w w:val="48"/>
          <w:sz w:val="140"/>
          <w:szCs w:val="140"/>
        </w:rPr>
        <w:t>枣庄市峄城区人民政府办公室</w:t>
      </w:r>
    </w:p>
    <w:p>
      <w:pPr>
        <w:rPr>
          <w:rFonts w:hint="eastAsia"/>
        </w:rPr>
      </w:pPr>
    </w:p>
    <w:p>
      <w:pPr>
        <w:rPr>
          <w:rFonts w:hint="eastAsia"/>
        </w:rPr>
      </w:pPr>
    </w:p>
    <w:p>
      <w:pPr>
        <w:rPr>
          <w:rFonts w:hint="eastAsia"/>
        </w:rPr>
      </w:pPr>
    </w:p>
    <w:p>
      <w:pPr>
        <w:jc w:val="center"/>
        <w:rPr>
          <w:rFonts w:hint="eastAsia"/>
        </w:rPr>
      </w:pPr>
      <w:r>
        <w:rPr>
          <w:rFonts w:eastAsia="仿宋_GB2312"/>
          <w:color w:val="000000"/>
          <w:sz w:val="32"/>
          <w:szCs w:val="32"/>
        </w:rPr>
        <w:t>峄政办</w:t>
      </w:r>
      <w:r>
        <w:rPr>
          <w:rFonts w:hint="eastAsia" w:eastAsia="仿宋_GB2312"/>
          <w:color w:val="000000"/>
          <w:sz w:val="32"/>
          <w:szCs w:val="32"/>
        </w:rPr>
        <w:t>字</w:t>
      </w:r>
      <w:r>
        <w:rPr>
          <w:rFonts w:eastAsia="仿宋_GB2312"/>
          <w:color w:val="000000"/>
          <w:sz w:val="32"/>
          <w:szCs w:val="32"/>
        </w:rPr>
        <w:t>〔</w:t>
      </w:r>
      <w:r>
        <w:rPr>
          <w:rFonts w:hint="eastAsia" w:eastAsia="仿宋_GB2312"/>
          <w:color w:val="000000"/>
          <w:sz w:val="32"/>
          <w:szCs w:val="32"/>
          <w:lang w:val="en-US" w:eastAsia="zh-CN"/>
        </w:rPr>
        <w:t>2021</w:t>
      </w:r>
      <w:r>
        <w:rPr>
          <w:rFonts w:eastAsia="仿宋_GB2312"/>
          <w:color w:val="000000"/>
          <w:sz w:val="32"/>
          <w:szCs w:val="32"/>
        </w:rPr>
        <w:t>〕</w:t>
      </w:r>
      <w:r>
        <w:rPr>
          <w:rFonts w:hint="eastAsia" w:eastAsia="仿宋_GB2312"/>
          <w:color w:val="000000"/>
          <w:sz w:val="32"/>
          <w:szCs w:val="32"/>
          <w:lang w:val="en-US" w:eastAsia="zh-CN"/>
        </w:rPr>
        <w:t>7</w:t>
      </w:r>
      <w:r>
        <w:rPr>
          <w:rFonts w:eastAsia="仿宋_GB2312"/>
          <w:color w:val="000000"/>
          <w:sz w:val="32"/>
          <w:szCs w:val="32"/>
        </w:rPr>
        <w:t>号</w:t>
      </w:r>
    </w:p>
    <w:p>
      <w:pPr>
        <w:rPr>
          <w:rFonts w:hint="eastAsia" w:eastAsia="仿宋_GB2312"/>
          <w:sz w:val="32"/>
          <w:szCs w:val="32"/>
        </w:rPr>
      </w:pPr>
      <w:r>
        <w:rPr>
          <w:rFonts w:hint="eastAsia"/>
        </w:rPr>
        <mc:AlternateContent>
          <mc:Choice Requires="wps">
            <w:drawing>
              <wp:anchor distT="0" distB="0" distL="114300" distR="114300" simplePos="0" relativeHeight="251666432" behindDoc="0" locked="0" layoutInCell="1" allowOverlap="1">
                <wp:simplePos x="0" y="0"/>
                <wp:positionH relativeFrom="column">
                  <wp:posOffset>62865</wp:posOffset>
                </wp:positionH>
                <wp:positionV relativeFrom="paragraph">
                  <wp:posOffset>99060</wp:posOffset>
                </wp:positionV>
                <wp:extent cx="5486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5pt;margin-top:7.8pt;height:0pt;width:432pt;z-index:251666432;mso-width-relative:page;mso-height-relative:page;" filled="f" stroked="t" coordsize="21600,21600" o:gfxdata="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oFmrdUAAAAHAQAADwAAAAAA&#10;AAABACAAAAAiAAAAZHJzL2Rvd25yZXYueG1sUEsBAhQAFAAAAAgAh07iQM4J5hbdAQAAlwMAAA4A&#10;AAAAAAAAAQAgAAAAJAEAAGRycy9lMm9Eb2MueG1sUEsFBgAAAAAGAAYAWQEAAHMFA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峄城区人民政府</w:t>
      </w:r>
      <w:r>
        <w:rPr>
          <w:rFonts w:hint="eastAsia" w:ascii="方正小标宋简体" w:hAnsi="方正小标宋简体" w:eastAsia="方正小标宋简体" w:cs="方正小标宋简体"/>
          <w:sz w:val="44"/>
          <w:szCs w:val="44"/>
          <w:lang w:val="en-US" w:eastAsia="zh-CN"/>
        </w:rPr>
        <w:t>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color w:val="auto"/>
          <w:sz w:val="44"/>
          <w:szCs w:val="44"/>
          <w:highlight w:val="none"/>
        </w:rPr>
        <w:t>关于</w:t>
      </w:r>
      <w:r>
        <w:rPr>
          <w:rFonts w:hint="eastAsia" w:ascii="方正小标宋简体" w:hAnsi="方正小标宋简体" w:eastAsia="方正小标宋简体" w:cs="方正小标宋简体"/>
          <w:color w:val="auto"/>
          <w:sz w:val="44"/>
          <w:szCs w:val="44"/>
          <w:highlight w:val="none"/>
          <w:lang w:eastAsia="zh-CN"/>
        </w:rPr>
        <w:t>进一步</w:t>
      </w:r>
      <w:r>
        <w:rPr>
          <w:rFonts w:hint="default" w:ascii="Times New Roman" w:hAnsi="Times New Roman" w:eastAsia="方正小标宋简体" w:cs="Times New Roman"/>
          <w:color w:val="auto"/>
          <w:sz w:val="44"/>
          <w:szCs w:val="44"/>
          <w:highlight w:val="none"/>
          <w:lang w:val="en-US" w:eastAsia="zh-CN"/>
        </w:rPr>
        <w:t>优化城区</w:t>
      </w:r>
      <w:r>
        <w:rPr>
          <w:rFonts w:hint="eastAsia" w:ascii="Times New Roman" w:hAnsi="Times New Roman" w:eastAsia="方正小标宋简体" w:cs="Times New Roman"/>
          <w:color w:val="auto"/>
          <w:sz w:val="44"/>
          <w:szCs w:val="44"/>
          <w:highlight w:val="none"/>
          <w:lang w:val="en-US" w:eastAsia="zh-CN"/>
        </w:rPr>
        <w:t>中小学</w:t>
      </w:r>
      <w:r>
        <w:rPr>
          <w:rFonts w:hint="default" w:ascii="Times New Roman" w:hAnsi="Times New Roman" w:eastAsia="方正小标宋简体" w:cs="Times New Roman"/>
          <w:color w:val="auto"/>
          <w:sz w:val="44"/>
          <w:szCs w:val="44"/>
          <w:highlight w:val="none"/>
          <w:lang w:val="en-US" w:eastAsia="zh-CN"/>
        </w:rPr>
        <w:t>布局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default" w:ascii="Times New Roman" w:hAnsi="Times New Roman" w:eastAsia="方正小标宋简体" w:cs="Times New Roman"/>
          <w:color w:val="auto"/>
          <w:sz w:val="44"/>
          <w:szCs w:val="44"/>
          <w:highlight w:val="none"/>
          <w:lang w:val="en-US" w:eastAsia="zh-CN"/>
        </w:rPr>
        <w:t>促进</w:t>
      </w:r>
      <w:r>
        <w:rPr>
          <w:rFonts w:hint="default" w:ascii="Times New Roman" w:hAnsi="Times New Roman" w:eastAsia="方正小标宋简体" w:cs="Times New Roman"/>
          <w:color w:val="auto"/>
          <w:sz w:val="44"/>
          <w:szCs w:val="44"/>
          <w:highlight w:val="none"/>
        </w:rPr>
        <w:t>城</w:t>
      </w:r>
      <w:r>
        <w:rPr>
          <w:rFonts w:hint="eastAsia" w:ascii="Times New Roman" w:hAnsi="Times New Roman" w:eastAsia="方正小标宋简体" w:cs="Times New Roman"/>
          <w:color w:val="auto"/>
          <w:sz w:val="44"/>
          <w:szCs w:val="44"/>
          <w:highlight w:val="none"/>
          <w:lang w:val="en-US" w:eastAsia="zh-CN"/>
        </w:rPr>
        <w:t>乡义务教育优质均衡</w:t>
      </w:r>
      <w:r>
        <w:rPr>
          <w:rFonts w:hint="default" w:ascii="Times New Roman" w:hAnsi="Times New Roman" w:eastAsia="方正小标宋简体" w:cs="Times New Roman"/>
          <w:color w:val="auto"/>
          <w:sz w:val="44"/>
          <w:szCs w:val="44"/>
          <w:highlight w:val="none"/>
        </w:rPr>
        <w:t>发展</w:t>
      </w:r>
      <w:r>
        <w:rPr>
          <w:rFonts w:hint="eastAsia" w:ascii="方正小标宋简体" w:hAnsi="方正小标宋简体" w:eastAsia="方正小标宋简体" w:cs="方正小标宋简体"/>
          <w:color w:val="auto"/>
          <w:sz w:val="44"/>
          <w:szCs w:val="44"/>
          <w:highlight w:val="none"/>
        </w:rPr>
        <w:t>的实施</w:t>
      </w:r>
      <w:r>
        <w:rPr>
          <w:rFonts w:hint="eastAsia" w:ascii="方正小标宋简体" w:hAnsi="方正小标宋简体" w:eastAsia="方正小标宋简体" w:cs="方正小标宋简体"/>
          <w:color w:val="auto"/>
          <w:sz w:val="44"/>
          <w:szCs w:val="44"/>
          <w:highlight w:val="none"/>
          <w:lang w:val="en-US" w:eastAsia="zh-CN"/>
        </w:rPr>
        <w:t>方案</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榴园镇人民政府，区直有关部门：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《关于进一步优化城区中小学布局促进城乡义务教育优质均衡发展的实施方案》</w:t>
      </w:r>
      <w:r>
        <w:rPr>
          <w:rFonts w:hint="eastAsia" w:ascii="仿宋_GB2312" w:hAnsi="仿宋_GB2312" w:eastAsia="仿宋_GB2312" w:cs="仿宋_GB2312"/>
          <w:sz w:val="32"/>
          <w:szCs w:val="32"/>
          <w:lang w:val="en-US" w:eastAsia="zh-CN"/>
        </w:rPr>
        <w:t>已经区政府同意，现</w:t>
      </w:r>
      <w:r>
        <w:rPr>
          <w:rFonts w:hint="eastAsia" w:ascii="仿宋_GB2312" w:hAnsi="仿宋_GB2312" w:eastAsia="仿宋_GB2312" w:cs="仿宋_GB2312"/>
          <w:sz w:val="32"/>
          <w:szCs w:val="32"/>
          <w:lang w:eastAsia="zh-CN"/>
        </w:rPr>
        <w:t>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峄城区人民政府</w:t>
      </w:r>
      <w:r>
        <w:rPr>
          <w:rFonts w:hint="eastAsia" w:ascii="仿宋_GB2312" w:hAnsi="仿宋_GB2312" w:eastAsia="仿宋_GB2312" w:cs="仿宋_GB2312"/>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600" w:lineRule="exact"/>
        <w:ind w:firstLine="6080" w:firstLineChars="19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2021年7月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关于</w:t>
      </w:r>
      <w:r>
        <w:rPr>
          <w:rFonts w:hint="eastAsia" w:ascii="方正小标宋简体" w:hAnsi="方正小标宋简体" w:eastAsia="方正小标宋简体" w:cs="方正小标宋简体"/>
          <w:color w:val="auto"/>
          <w:sz w:val="44"/>
          <w:szCs w:val="44"/>
          <w:highlight w:val="none"/>
          <w:lang w:eastAsia="zh-CN"/>
        </w:rPr>
        <w:t>进一步</w:t>
      </w:r>
      <w:r>
        <w:rPr>
          <w:rFonts w:hint="default" w:ascii="Times New Roman" w:hAnsi="Times New Roman" w:eastAsia="方正小标宋简体" w:cs="Times New Roman"/>
          <w:color w:val="auto"/>
          <w:sz w:val="44"/>
          <w:szCs w:val="44"/>
          <w:highlight w:val="none"/>
          <w:lang w:val="en-US" w:eastAsia="zh-CN"/>
        </w:rPr>
        <w:t>优化城区</w:t>
      </w:r>
      <w:r>
        <w:rPr>
          <w:rFonts w:hint="eastAsia" w:ascii="Times New Roman" w:hAnsi="Times New Roman" w:eastAsia="方正小标宋简体" w:cs="Times New Roman"/>
          <w:color w:val="auto"/>
          <w:sz w:val="44"/>
          <w:szCs w:val="44"/>
          <w:highlight w:val="none"/>
          <w:lang w:val="en-US" w:eastAsia="zh-CN"/>
        </w:rPr>
        <w:t>中小学</w:t>
      </w:r>
      <w:r>
        <w:rPr>
          <w:rFonts w:hint="default" w:ascii="Times New Roman" w:hAnsi="Times New Roman" w:eastAsia="方正小标宋简体" w:cs="Times New Roman"/>
          <w:color w:val="auto"/>
          <w:sz w:val="44"/>
          <w:szCs w:val="44"/>
          <w:highlight w:val="none"/>
          <w:lang w:val="en-US" w:eastAsia="zh-CN"/>
        </w:rPr>
        <w:t>布局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方正小标宋简体" w:cs="黑体"/>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促进</w:t>
      </w:r>
      <w:r>
        <w:rPr>
          <w:rFonts w:hint="default" w:ascii="Times New Roman" w:hAnsi="Times New Roman" w:eastAsia="方正小标宋简体" w:cs="Times New Roman"/>
          <w:color w:val="auto"/>
          <w:sz w:val="44"/>
          <w:szCs w:val="44"/>
          <w:highlight w:val="none"/>
        </w:rPr>
        <w:t>城</w:t>
      </w:r>
      <w:r>
        <w:rPr>
          <w:rFonts w:hint="eastAsia" w:ascii="Times New Roman" w:hAnsi="Times New Roman" w:eastAsia="方正小标宋简体" w:cs="Times New Roman"/>
          <w:color w:val="auto"/>
          <w:sz w:val="44"/>
          <w:szCs w:val="44"/>
          <w:highlight w:val="none"/>
          <w:lang w:val="en-US" w:eastAsia="zh-CN"/>
        </w:rPr>
        <w:t>乡义务教育优质均衡</w:t>
      </w:r>
      <w:r>
        <w:rPr>
          <w:rFonts w:hint="default" w:ascii="Times New Roman" w:hAnsi="Times New Roman" w:eastAsia="方正小标宋简体" w:cs="Times New Roman"/>
          <w:color w:val="auto"/>
          <w:sz w:val="44"/>
          <w:szCs w:val="44"/>
          <w:highlight w:val="none"/>
        </w:rPr>
        <w:t>发展</w:t>
      </w:r>
      <w:r>
        <w:rPr>
          <w:rFonts w:hint="eastAsia" w:ascii="方正小标宋简体" w:hAnsi="方正小标宋简体" w:eastAsia="方正小标宋简体" w:cs="方正小标宋简体"/>
          <w:color w:val="auto"/>
          <w:sz w:val="44"/>
          <w:szCs w:val="44"/>
          <w:highlight w:val="none"/>
        </w:rPr>
        <w:t>的实施</w:t>
      </w:r>
      <w:r>
        <w:rPr>
          <w:rFonts w:hint="eastAsia" w:ascii="方正小标宋简体" w:hAnsi="方正小标宋简体" w:eastAsia="方正小标宋简体" w:cs="方正小标宋简体"/>
          <w:color w:val="auto"/>
          <w:sz w:val="44"/>
          <w:szCs w:val="44"/>
          <w:highlight w:val="none"/>
          <w:lang w:val="en-US" w:eastAsia="zh-CN"/>
        </w:rPr>
        <w:t>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为进一步优化城区中小学</w:t>
      </w:r>
      <w:r>
        <w:rPr>
          <w:rFonts w:hint="default" w:ascii="仿宋_GB2312" w:hAnsi="仿宋_GB2312" w:eastAsia="仿宋_GB2312" w:cs="仿宋_GB2312"/>
          <w:color w:val="auto"/>
          <w:kern w:val="2"/>
          <w:sz w:val="32"/>
          <w:szCs w:val="32"/>
          <w:highlight w:val="none"/>
          <w:lang w:val="en-US" w:eastAsia="zh-CN" w:bidi="ar-SA"/>
        </w:rPr>
        <w:t>布局</w:t>
      </w:r>
      <w:r>
        <w:rPr>
          <w:rFonts w:hint="eastAsia" w:ascii="仿宋_GB2312" w:hAnsi="仿宋_GB2312" w:eastAsia="仿宋_GB2312" w:cs="仿宋_GB2312"/>
          <w:color w:val="auto"/>
          <w:kern w:val="2"/>
          <w:sz w:val="32"/>
          <w:szCs w:val="32"/>
          <w:highlight w:val="none"/>
          <w:lang w:val="en-US" w:eastAsia="zh-CN" w:bidi="ar-SA"/>
        </w:rPr>
        <w:t>，统筹配置教育资源，提升教育教学质量，加快推进城乡义务教育优质均衡发展，提高人民群众对教育的满意度和获得感，促进城区“北上西进”发展</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结合我区教育实际，制定如下实施方案。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一</w:t>
      </w:r>
      <w:r>
        <w:rPr>
          <w:rFonts w:hint="eastAsia" w:ascii="黑体" w:hAnsi="黑体" w:eastAsia="黑体" w:cs="黑体"/>
          <w:color w:val="auto"/>
          <w:sz w:val="32"/>
          <w:szCs w:val="32"/>
          <w:highlight w:val="none"/>
        </w:rPr>
        <w:t>、总体目标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围绕城区初中教育</w:t>
      </w:r>
      <w:r>
        <w:rPr>
          <w:rFonts w:hint="default" w:ascii="仿宋_GB2312" w:hAnsi="仿宋_GB2312" w:eastAsia="仿宋_GB2312" w:cs="仿宋_GB2312"/>
          <w:color w:val="auto"/>
          <w:sz w:val="32"/>
          <w:szCs w:val="32"/>
          <w:highlight w:val="none"/>
          <w:lang w:val="en-US" w:eastAsia="zh-CN"/>
        </w:rPr>
        <w:t>“一体两翼”</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以中部</w:t>
      </w:r>
      <w:r>
        <w:rPr>
          <w:rFonts w:hint="eastAsia" w:ascii="Times New Roman" w:hAnsi="Times New Roman" w:eastAsia="仿宋_GB2312" w:cs="Times New Roman"/>
          <w:color w:val="auto"/>
          <w:sz w:val="32"/>
          <w:szCs w:val="32"/>
          <w:highlight w:val="none"/>
          <w:lang w:val="en-US" w:eastAsia="zh-CN"/>
        </w:rPr>
        <w:t>枣庄</w:t>
      </w:r>
      <w:r>
        <w:rPr>
          <w:rFonts w:hint="default" w:ascii="Times New Roman" w:hAnsi="Times New Roman" w:eastAsia="仿宋_GB2312" w:cs="Times New Roman"/>
          <w:color w:val="auto"/>
          <w:sz w:val="32"/>
          <w:szCs w:val="32"/>
          <w:highlight w:val="none"/>
          <w:lang w:val="en-US" w:eastAsia="zh-CN"/>
        </w:rPr>
        <w:t>二十八中为龙头，以东部荀子学校和西部城郊中学为两翼</w:t>
      </w:r>
      <w:r>
        <w:rPr>
          <w:rFonts w:hint="eastAsia" w:ascii="仿宋_GB2312" w:hAnsi="仿宋_GB2312" w:eastAsia="仿宋_GB2312" w:cs="仿宋_GB2312"/>
          <w:color w:val="auto"/>
          <w:sz w:val="32"/>
          <w:szCs w:val="32"/>
          <w:highlight w:val="none"/>
          <w:lang w:val="en-US" w:eastAsia="zh-CN"/>
        </w:rPr>
        <w:t>）总体规划，完善教育服务功能，将位于城区内的榴园镇城郊中学、榴园镇中心小学纳入区直管理，统筹解决区直学校校舍、师资不足短板，</w:t>
      </w:r>
      <w:r>
        <w:rPr>
          <w:rFonts w:hint="default" w:ascii="仿宋_GB2312" w:hAnsi="仿宋_GB2312" w:eastAsia="仿宋_GB2312" w:cs="仿宋_GB2312"/>
          <w:color w:val="auto"/>
          <w:kern w:val="2"/>
          <w:sz w:val="32"/>
          <w:szCs w:val="32"/>
          <w:highlight w:val="none"/>
          <w:lang w:val="en-US" w:eastAsia="zh-CN" w:bidi="ar-SA"/>
        </w:rPr>
        <w:t>化解大校额、学位不足</w:t>
      </w:r>
      <w:r>
        <w:rPr>
          <w:rFonts w:hint="eastAsia" w:ascii="仿宋_GB2312" w:hAnsi="仿宋_GB2312" w:eastAsia="仿宋_GB2312" w:cs="仿宋_GB2312"/>
          <w:color w:val="auto"/>
          <w:kern w:val="2"/>
          <w:sz w:val="32"/>
          <w:szCs w:val="32"/>
          <w:highlight w:val="none"/>
          <w:lang w:val="en-US" w:eastAsia="zh-CN" w:bidi="ar-SA"/>
        </w:rPr>
        <w:t>等</w:t>
      </w:r>
      <w:r>
        <w:rPr>
          <w:rFonts w:hint="default" w:ascii="仿宋_GB2312" w:hAnsi="仿宋_GB2312" w:eastAsia="仿宋_GB2312" w:cs="仿宋_GB2312"/>
          <w:color w:val="auto"/>
          <w:kern w:val="2"/>
          <w:sz w:val="32"/>
          <w:szCs w:val="32"/>
          <w:highlight w:val="none"/>
          <w:lang w:val="en-US" w:eastAsia="zh-CN" w:bidi="ar-SA"/>
        </w:rPr>
        <w:t>问题</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扩大城区优质教育资源总量，全面提升教育教学质量，构建教育</w:t>
      </w:r>
      <w:r>
        <w:rPr>
          <w:rFonts w:hint="default" w:ascii="Times New Roman" w:hAnsi="Times New Roman" w:eastAsia="仿宋_GB2312" w:cs="Times New Roman"/>
          <w:color w:val="auto"/>
          <w:sz w:val="32"/>
          <w:szCs w:val="32"/>
          <w:highlight w:val="none"/>
          <w:lang w:val="en-US" w:eastAsia="zh-CN"/>
        </w:rPr>
        <w:t>良性发展新格局，</w:t>
      </w:r>
      <w:r>
        <w:rPr>
          <w:rFonts w:hint="eastAsia" w:ascii="仿宋_GB2312" w:hAnsi="仿宋_GB2312" w:eastAsia="仿宋_GB2312" w:cs="仿宋_GB2312"/>
          <w:color w:val="auto"/>
          <w:sz w:val="32"/>
          <w:szCs w:val="32"/>
          <w:highlight w:val="none"/>
          <w:lang w:val="en-US" w:eastAsia="zh-CN"/>
        </w:rPr>
        <w:t>推动城乡义务教育优质均衡发展。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二、基本原则</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一</w:t>
      </w: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科学布局，深度融合</w:t>
      </w:r>
      <w:r>
        <w:rPr>
          <w:rFonts w:hint="eastAsia" w:ascii="楷体_GB2312" w:hAnsi="楷体_GB2312" w:eastAsia="楷体_GB2312" w:cs="楷体_GB2312"/>
          <w:b w:val="0"/>
          <w:bCs w:val="0"/>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坚持</w:t>
      </w:r>
      <w:r>
        <w:rPr>
          <w:rFonts w:hint="default" w:ascii="仿宋_GB2312" w:hAnsi="仿宋_GB2312" w:eastAsia="仿宋_GB2312" w:cs="仿宋_GB2312"/>
          <w:color w:val="auto"/>
          <w:sz w:val="32"/>
          <w:szCs w:val="32"/>
          <w:highlight w:val="none"/>
          <w:lang w:val="en-US" w:eastAsia="zh-CN"/>
        </w:rPr>
        <w:t>“优化布局</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增加学位</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均衡资源”</w:t>
      </w:r>
      <w:r>
        <w:rPr>
          <w:rFonts w:hint="eastAsia" w:ascii="仿宋_GB2312" w:hAnsi="仿宋_GB2312" w:eastAsia="仿宋_GB2312" w:cs="仿宋_GB2312"/>
          <w:color w:val="auto"/>
          <w:sz w:val="32"/>
          <w:szCs w:val="32"/>
          <w:highlight w:val="none"/>
          <w:lang w:val="en-US" w:eastAsia="zh-CN"/>
        </w:rPr>
        <w:t>的原则，深化内涵发展与区域融合，合理规划城区学校布局，扩大办学规模，改善办学条件。坚持因地制宜、因校制宜，优化教育资源配置，激发内部活力，加快提升义务教育优质均衡发展水平。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二</w:t>
      </w: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协同发展</w:t>
      </w: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培育品牌</w:t>
      </w:r>
      <w:r>
        <w:rPr>
          <w:rFonts w:hint="eastAsia" w:ascii="楷体_GB2312" w:hAnsi="楷体_GB2312" w:eastAsia="楷体_GB2312" w:cs="楷体_GB2312"/>
          <w:b w:val="0"/>
          <w:bCs w:val="0"/>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通过体制调整，进一步建立健全城乡义务教育一体化发展体系，统筹城区内中小学校布局、建设和管理，加强合作协同，形成竞争规范有序发展新格局。坚持一校一品、特色化办学，逐步缩小校际办学差距，建立现代学校制度，建设现代化学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、重点任务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楷体_GB2312" w:hAnsi="楷体_GB2312" w:eastAsia="楷体_GB2312" w:cs="楷体_GB2312"/>
          <w:b w:val="0"/>
          <w:bCs w:val="0"/>
          <w:color w:val="auto"/>
          <w:sz w:val="32"/>
          <w:szCs w:val="32"/>
          <w:highlight w:val="none"/>
          <w:lang w:val="en-US" w:eastAsia="zh-CN"/>
        </w:rPr>
        <w:t>（一）</w:t>
      </w:r>
      <w:r>
        <w:rPr>
          <w:rFonts w:hint="eastAsia" w:ascii="楷体_GB2312" w:hAnsi="楷体_GB2312" w:eastAsia="楷体_GB2312" w:cs="楷体_GB2312"/>
          <w:b w:val="0"/>
          <w:bCs w:val="0"/>
          <w:color w:val="auto"/>
          <w:sz w:val="32"/>
          <w:szCs w:val="32"/>
          <w:highlight w:val="none"/>
          <w:lang w:val="en-US" w:eastAsia="zh-CN"/>
        </w:rPr>
        <w:t>改革学校管理体制。</w:t>
      </w:r>
      <w:r>
        <w:rPr>
          <w:rFonts w:hint="default" w:ascii="Times New Roman" w:hAnsi="Times New Roman" w:eastAsia="仿宋_GB2312" w:cs="Times New Roman"/>
          <w:color w:val="auto"/>
          <w:sz w:val="32"/>
          <w:szCs w:val="32"/>
          <w:highlight w:val="none"/>
          <w:lang w:val="en-US" w:eastAsia="zh-CN"/>
        </w:rPr>
        <w:t>将</w:t>
      </w:r>
      <w:r>
        <w:rPr>
          <w:rFonts w:hint="eastAsia" w:ascii="Times New Roman" w:hAnsi="Times New Roman" w:eastAsia="仿宋_GB2312" w:cs="Times New Roman"/>
          <w:color w:val="auto"/>
          <w:sz w:val="32"/>
          <w:szCs w:val="32"/>
          <w:highlight w:val="none"/>
          <w:lang w:val="en-US" w:eastAsia="zh-CN"/>
        </w:rPr>
        <w:t>榴园镇</w:t>
      </w:r>
      <w:r>
        <w:rPr>
          <w:rFonts w:hint="default" w:ascii="Times New Roman" w:hAnsi="Times New Roman" w:eastAsia="仿宋_GB2312" w:cs="Times New Roman"/>
          <w:color w:val="auto"/>
          <w:sz w:val="32"/>
          <w:szCs w:val="32"/>
          <w:highlight w:val="none"/>
          <w:lang w:val="en-US" w:eastAsia="zh-CN"/>
        </w:rPr>
        <w:t>城郊中学、榴园镇中心小学纳入区直管理</w:t>
      </w:r>
      <w:r>
        <w:rPr>
          <w:rFonts w:hint="eastAsia" w:ascii="Times New Roman" w:hAnsi="Times New Roman" w:eastAsia="仿宋_GB2312" w:cs="Times New Roman"/>
          <w:color w:val="auto"/>
          <w:sz w:val="32"/>
          <w:szCs w:val="32"/>
          <w:highlight w:val="none"/>
          <w:lang w:val="en-US" w:eastAsia="zh-CN"/>
        </w:rPr>
        <w:t>。将榴园镇</w:t>
      </w:r>
      <w:r>
        <w:rPr>
          <w:rFonts w:hint="default" w:ascii="Times New Roman" w:hAnsi="Times New Roman" w:eastAsia="仿宋_GB2312" w:cs="Times New Roman"/>
          <w:color w:val="auto"/>
          <w:sz w:val="32"/>
          <w:szCs w:val="32"/>
          <w:highlight w:val="none"/>
          <w:lang w:val="en-US" w:eastAsia="zh-CN"/>
        </w:rPr>
        <w:t>城郊中学更名为峄城区青檀中学</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榴园镇中心小学更名为峄城经济开发区实验小学，</w:t>
      </w:r>
      <w:r>
        <w:rPr>
          <w:rFonts w:hint="eastAsia" w:ascii="Times New Roman" w:hAnsi="Times New Roman" w:eastAsia="仿宋_GB2312" w:cs="Times New Roman"/>
          <w:color w:val="auto"/>
          <w:sz w:val="32"/>
          <w:szCs w:val="32"/>
          <w:highlight w:val="none"/>
          <w:lang w:val="en-US" w:eastAsia="zh-CN"/>
        </w:rPr>
        <w:t>两校招生范围原则上保持</w:t>
      </w:r>
      <w:r>
        <w:rPr>
          <w:rFonts w:hint="default" w:ascii="Times New Roman" w:hAnsi="Times New Roman" w:eastAsia="仿宋_GB2312" w:cs="Times New Roman"/>
          <w:color w:val="auto"/>
          <w:sz w:val="32"/>
          <w:szCs w:val="32"/>
          <w:highlight w:val="none"/>
          <w:lang w:val="en-US" w:eastAsia="zh-CN"/>
        </w:rPr>
        <w:t>不变。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default" w:ascii="楷体_GB2312" w:hAnsi="楷体_GB2312" w:eastAsia="楷体_GB2312" w:cs="楷体_GB2312"/>
          <w:b w:val="0"/>
          <w:bCs w:val="0"/>
          <w:color w:val="auto"/>
          <w:sz w:val="32"/>
          <w:szCs w:val="32"/>
          <w:highlight w:val="none"/>
          <w:lang w:val="en-US" w:eastAsia="zh-CN"/>
        </w:rPr>
        <w:t>（</w:t>
      </w:r>
      <w:r>
        <w:rPr>
          <w:rFonts w:hint="eastAsia" w:ascii="楷体_GB2312" w:hAnsi="楷体_GB2312" w:eastAsia="楷体_GB2312" w:cs="楷体_GB2312"/>
          <w:b w:val="0"/>
          <w:bCs w:val="0"/>
          <w:color w:val="auto"/>
          <w:sz w:val="32"/>
          <w:szCs w:val="32"/>
          <w:highlight w:val="none"/>
          <w:lang w:val="en-US" w:eastAsia="zh-CN"/>
        </w:rPr>
        <w:t>二</w:t>
      </w:r>
      <w:r>
        <w:rPr>
          <w:rFonts w:hint="default" w:ascii="楷体_GB2312" w:hAnsi="楷体_GB2312" w:eastAsia="楷体_GB2312" w:cs="楷体_GB2312"/>
          <w:b w:val="0"/>
          <w:bCs w:val="0"/>
          <w:color w:val="auto"/>
          <w:sz w:val="32"/>
          <w:szCs w:val="32"/>
          <w:highlight w:val="none"/>
          <w:lang w:val="en-US" w:eastAsia="zh-CN"/>
        </w:rPr>
        <w:t>）</w:t>
      </w:r>
      <w:r>
        <w:rPr>
          <w:rFonts w:hint="eastAsia" w:ascii="楷体_GB2312" w:hAnsi="楷体_GB2312" w:eastAsia="楷体_GB2312" w:cs="楷体_GB2312"/>
          <w:b w:val="0"/>
          <w:bCs w:val="0"/>
          <w:color w:val="auto"/>
          <w:sz w:val="32"/>
          <w:szCs w:val="32"/>
          <w:highlight w:val="none"/>
          <w:lang w:val="en-US" w:eastAsia="zh-CN"/>
        </w:rPr>
        <w:t>实现人、财、物、职能平稳交接。</w:t>
      </w:r>
      <w:r>
        <w:rPr>
          <w:rFonts w:hint="eastAsia" w:ascii="仿宋_GB2312" w:hAnsi="仿宋_GB2312" w:eastAsia="仿宋_GB2312" w:cs="仿宋_GB2312"/>
          <w:color w:val="auto"/>
          <w:sz w:val="32"/>
          <w:szCs w:val="32"/>
          <w:highlight w:val="none"/>
          <w:lang w:val="en-US" w:eastAsia="zh-CN"/>
        </w:rPr>
        <w:t>原榴园镇城郊中学、榴园镇中心小学所有教职工按编制实名制随学校一并转隶，享受区直学校人员待遇。对已经获得基层岗位职称的教师，继续落实相关聘任政策。对确有特殊原因不愿意随学校转隶的教职工，个人提交书面申请，经学校、学区批准后，由区教体局统一调配到榴园学区其他学校或其他学区缺编学校任教，职级、职务、职称、待遇原则上保持不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原榴园镇城郊中学、榴园镇中心小学</w:t>
      </w:r>
      <w:r>
        <w:rPr>
          <w:rFonts w:hint="default" w:ascii="Times New Roman" w:hAnsi="Times New Roman" w:eastAsia="仿宋_GB2312" w:cs="Times New Roman"/>
          <w:b w:val="0"/>
          <w:bCs w:val="0"/>
          <w:color w:val="auto"/>
          <w:spacing w:val="0"/>
          <w:sz w:val="32"/>
          <w:szCs w:val="32"/>
          <w:highlight w:val="none"/>
          <w:lang w:val="en-US" w:eastAsia="zh-CN"/>
        </w:rPr>
        <w:t>的财政体制暂保持不变，由区财政统筹，核</w:t>
      </w:r>
      <w:r>
        <w:rPr>
          <w:rFonts w:hint="eastAsia" w:ascii="Times New Roman" w:hAnsi="Times New Roman" w:eastAsia="仿宋_GB2312" w:cs="Times New Roman"/>
          <w:b w:val="0"/>
          <w:bCs w:val="0"/>
          <w:color w:val="auto"/>
          <w:spacing w:val="0"/>
          <w:sz w:val="32"/>
          <w:szCs w:val="32"/>
          <w:highlight w:val="none"/>
          <w:lang w:val="en-US" w:eastAsia="zh-CN"/>
        </w:rPr>
        <w:t>准基数、时点和范围，</w:t>
      </w:r>
      <w:r>
        <w:rPr>
          <w:rFonts w:hint="eastAsia" w:ascii="Times New Roman" w:hAnsi="Times New Roman" w:eastAsia="仿宋_GB2312" w:cs="Times New Roman"/>
          <w:color w:val="auto"/>
          <w:sz w:val="32"/>
          <w:szCs w:val="32"/>
          <w:highlight w:val="none"/>
          <w:lang w:val="en-US" w:eastAsia="zh-CN"/>
        </w:rPr>
        <w:t>榴园镇继续履行属地教育职能和保持财政投入只增不减。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被调整的学校，要对资产、财务、人事、档案、债权债务等按有关管理规定，认真核查，登记造册，并按规定程序移交或者划转，不得发生资产流失、事项漏管、档案资料遗失、人员安置疏漏等现象。各项工作交结完成后，要及时做好学校变更、公章启用、学校挂牌等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default" w:ascii="楷体_GB2312" w:hAnsi="楷体_GB2312" w:eastAsia="楷体_GB2312" w:cs="楷体_GB2312"/>
          <w:b w:val="0"/>
          <w:bCs w:val="0"/>
          <w:color w:val="auto"/>
          <w:sz w:val="32"/>
          <w:szCs w:val="32"/>
          <w:highlight w:val="none"/>
          <w:lang w:val="en-US" w:eastAsia="zh-CN"/>
        </w:rPr>
        <w:t>（</w:t>
      </w:r>
      <w:r>
        <w:rPr>
          <w:rFonts w:hint="eastAsia" w:ascii="楷体_GB2312" w:hAnsi="楷体_GB2312" w:eastAsia="楷体_GB2312" w:cs="楷体_GB2312"/>
          <w:b w:val="0"/>
          <w:bCs w:val="0"/>
          <w:color w:val="auto"/>
          <w:sz w:val="32"/>
          <w:szCs w:val="32"/>
          <w:highlight w:val="none"/>
          <w:lang w:val="en-US" w:eastAsia="zh-CN"/>
        </w:rPr>
        <w:t>三</w:t>
      </w:r>
      <w:r>
        <w:rPr>
          <w:rFonts w:hint="default" w:ascii="楷体_GB2312" w:hAnsi="楷体_GB2312" w:eastAsia="楷体_GB2312" w:cs="楷体_GB2312"/>
          <w:b w:val="0"/>
          <w:bCs w:val="0"/>
          <w:color w:val="auto"/>
          <w:sz w:val="32"/>
          <w:szCs w:val="32"/>
          <w:highlight w:val="none"/>
          <w:lang w:val="en-US" w:eastAsia="zh-CN"/>
        </w:rPr>
        <w:t>）打造城区西部教育高地。</w:t>
      </w:r>
      <w:r>
        <w:rPr>
          <w:rFonts w:hint="eastAsia" w:ascii="Times New Roman" w:hAnsi="Times New Roman" w:eastAsia="仿宋_GB2312" w:cs="Times New Roman"/>
          <w:color w:val="auto"/>
          <w:sz w:val="32"/>
          <w:szCs w:val="32"/>
          <w:highlight w:val="none"/>
          <w:lang w:val="en-US" w:eastAsia="zh-CN"/>
        </w:rPr>
        <w:t>建立健全</w:t>
      </w:r>
      <w:r>
        <w:rPr>
          <w:rFonts w:hint="default" w:ascii="Times New Roman" w:hAnsi="Times New Roman" w:eastAsia="仿宋_GB2312" w:cs="Times New Roman"/>
          <w:color w:val="auto"/>
          <w:sz w:val="32"/>
          <w:szCs w:val="32"/>
          <w:highlight w:val="none"/>
          <w:lang w:val="en-US" w:eastAsia="zh-CN"/>
        </w:rPr>
        <w:t>以青檀中学、峄州中学、东方国际学校和开发区实验小学为核心的</w:t>
      </w:r>
      <w:r>
        <w:rPr>
          <w:rFonts w:hint="eastAsia" w:ascii="Times New Roman" w:hAnsi="Times New Roman" w:eastAsia="仿宋_GB2312" w:cs="Times New Roman"/>
          <w:color w:val="auto"/>
          <w:sz w:val="32"/>
          <w:szCs w:val="32"/>
          <w:highlight w:val="none"/>
          <w:lang w:val="en-US" w:eastAsia="zh-CN"/>
        </w:rPr>
        <w:t>十二</w:t>
      </w:r>
      <w:r>
        <w:rPr>
          <w:rFonts w:hint="default" w:ascii="Times New Roman" w:hAnsi="Times New Roman" w:eastAsia="仿宋_GB2312" w:cs="Times New Roman"/>
          <w:color w:val="auto"/>
          <w:sz w:val="32"/>
          <w:szCs w:val="32"/>
          <w:highlight w:val="none"/>
          <w:lang w:val="en-US" w:eastAsia="zh-CN"/>
        </w:rPr>
        <w:t>年一贯制</w:t>
      </w:r>
      <w:r>
        <w:rPr>
          <w:rFonts w:hint="eastAsia" w:ascii="Times New Roman" w:hAnsi="Times New Roman" w:eastAsia="仿宋_GB2312" w:cs="Times New Roman"/>
          <w:color w:val="auto"/>
          <w:sz w:val="32"/>
          <w:szCs w:val="32"/>
          <w:highlight w:val="none"/>
          <w:lang w:val="en-US" w:eastAsia="zh-CN"/>
        </w:rPr>
        <w:t>教育体系，</w:t>
      </w:r>
      <w:r>
        <w:rPr>
          <w:rFonts w:hint="default" w:ascii="Times New Roman" w:hAnsi="Times New Roman" w:eastAsia="仿宋_GB2312" w:cs="Times New Roman"/>
          <w:color w:val="auto"/>
          <w:sz w:val="32"/>
          <w:szCs w:val="32"/>
          <w:highlight w:val="none"/>
          <w:lang w:val="en-US" w:eastAsia="zh-CN"/>
        </w:rPr>
        <w:t>提供涵盖学生基础教育生涯全周期的</w:t>
      </w:r>
      <w:r>
        <w:rPr>
          <w:rFonts w:hint="eastAsia" w:ascii="Times New Roman" w:hAnsi="Times New Roman" w:eastAsia="仿宋_GB2312" w:cs="Times New Roman"/>
          <w:color w:val="auto"/>
          <w:sz w:val="32"/>
          <w:szCs w:val="32"/>
          <w:highlight w:val="none"/>
          <w:lang w:val="en-US" w:eastAsia="zh-CN"/>
        </w:rPr>
        <w:t>优质</w:t>
      </w:r>
      <w:r>
        <w:rPr>
          <w:rFonts w:hint="default" w:ascii="Times New Roman" w:hAnsi="Times New Roman" w:eastAsia="仿宋_GB2312" w:cs="Times New Roman"/>
          <w:color w:val="auto"/>
          <w:sz w:val="32"/>
          <w:szCs w:val="32"/>
          <w:highlight w:val="none"/>
          <w:lang w:val="en-US" w:eastAsia="zh-CN"/>
        </w:rPr>
        <w:t>教育服务，</w:t>
      </w:r>
      <w:r>
        <w:rPr>
          <w:rFonts w:hint="eastAsia" w:ascii="Times New Roman" w:hAnsi="Times New Roman" w:eastAsia="仿宋_GB2312" w:cs="Times New Roman"/>
          <w:color w:val="auto"/>
          <w:sz w:val="32"/>
          <w:szCs w:val="32"/>
          <w:highlight w:val="none"/>
          <w:lang w:val="en-US" w:eastAsia="zh-CN"/>
        </w:rPr>
        <w:t>打造</w:t>
      </w:r>
      <w:r>
        <w:rPr>
          <w:rFonts w:hint="default" w:ascii="Times New Roman" w:hAnsi="Times New Roman" w:eastAsia="仿宋_GB2312" w:cs="Times New Roman"/>
          <w:color w:val="auto"/>
          <w:sz w:val="32"/>
          <w:szCs w:val="32"/>
          <w:highlight w:val="none"/>
          <w:lang w:val="en-US" w:eastAsia="zh-CN"/>
        </w:rPr>
        <w:t>西部城区教育高地，提升城区品质。</w:t>
      </w:r>
      <w:r>
        <w:rPr>
          <w:rFonts w:hint="eastAsia" w:ascii="Times New Roman" w:hAnsi="Times New Roman" w:eastAsia="仿宋_GB2312" w:cs="Times New Roman"/>
          <w:color w:val="auto"/>
          <w:sz w:val="32"/>
          <w:szCs w:val="32"/>
          <w:highlight w:val="none"/>
          <w:lang w:val="en-US" w:eastAsia="zh-CN"/>
        </w:rPr>
        <w:t>进一步优化营商环境、提升引才竞争力，</w:t>
      </w:r>
      <w:r>
        <w:rPr>
          <w:rFonts w:hint="default" w:ascii="Times New Roman" w:hAnsi="Times New Roman" w:eastAsia="仿宋_GB2312" w:cs="Times New Roman"/>
          <w:color w:val="auto"/>
          <w:sz w:val="32"/>
          <w:szCs w:val="32"/>
          <w:highlight w:val="none"/>
          <w:lang w:val="en-US" w:eastAsia="zh-CN"/>
        </w:rPr>
        <w:t>开发区引进的人才和外来务工人员的子女可就近入学，享受优质教育，增强开发区的活力和吸引力。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（一）加强组织领导。</w:t>
      </w:r>
      <w:r>
        <w:rPr>
          <w:rFonts w:hint="eastAsia" w:ascii="仿宋_GB2312" w:hAnsi="仿宋_GB2312" w:eastAsia="仿宋_GB2312" w:cs="仿宋_GB2312"/>
          <w:color w:val="auto"/>
          <w:sz w:val="32"/>
          <w:szCs w:val="32"/>
          <w:highlight w:val="none"/>
          <w:lang w:val="en-US" w:eastAsia="zh-CN"/>
        </w:rPr>
        <w:t>成立转隶工作领导小组，由分管区长任组长，教体局主要负责人任副组长，相关部门、镇（街）分管负责人为成员，负责统筹协调推进转隶工作，处理工作过程中遇到的问题，保障转隶平稳有序。编制部门要做好学校改制后教职工编制的调整和事业单位变更等工作。财政部门</w:t>
      </w:r>
      <w:r>
        <w:rPr>
          <w:rFonts w:hint="eastAsia" w:ascii="仿宋_GB2312" w:hAnsi="仿宋_GB2312" w:eastAsia="仿宋_GB2312" w:cs="仿宋_GB2312"/>
          <w:color w:val="auto"/>
          <w:spacing w:val="0"/>
          <w:sz w:val="32"/>
          <w:szCs w:val="32"/>
          <w:highlight w:val="none"/>
          <w:lang w:val="en-US" w:eastAsia="zh-CN"/>
        </w:rPr>
        <w:t>要继续落实好相关政策，及时调整财政预算，统筹财政保障等工作。</w:t>
      </w:r>
      <w:r>
        <w:rPr>
          <w:rFonts w:hint="eastAsia" w:ascii="仿宋_GB2312" w:hAnsi="仿宋_GB2312" w:eastAsia="仿宋_GB2312" w:cs="仿宋_GB2312"/>
          <w:color w:val="auto"/>
          <w:sz w:val="32"/>
          <w:szCs w:val="32"/>
          <w:highlight w:val="none"/>
          <w:lang w:val="en-US" w:eastAsia="zh-CN"/>
        </w:rPr>
        <w:t xml:space="preserve">人社部门要做好改制后教职工职称、工资、保险等平稳过渡工作。教体部门要成立人事、资产财务、教学管理、纪检监察等四个工作专班，指导、监督各学校做好资料、财产统计造册、核查和移交工作。榴园学区、城郊中学、榴园镇中心小学要制定工作方案，推动教育资源共享，改善办学条件，确保改革任务顺利完成。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（二）做好宣传动员。</w:t>
      </w:r>
      <w:r>
        <w:rPr>
          <w:rFonts w:hint="eastAsia" w:ascii="仿宋" w:hAnsi="仿宋" w:eastAsia="仿宋" w:cs="仿宋"/>
          <w:b w:val="0"/>
          <w:bCs w:val="0"/>
          <w:color w:val="auto"/>
          <w:sz w:val="32"/>
          <w:szCs w:val="32"/>
          <w:highlight w:val="none"/>
          <w:lang w:val="en-US" w:eastAsia="zh-CN"/>
        </w:rPr>
        <w:t>榴园</w:t>
      </w:r>
      <w:r>
        <w:rPr>
          <w:rFonts w:hint="eastAsia" w:ascii="仿宋_GB2312" w:hAnsi="仿宋_GB2312" w:eastAsia="仿宋_GB2312" w:cs="仿宋_GB2312"/>
          <w:color w:val="auto"/>
          <w:sz w:val="32"/>
          <w:szCs w:val="32"/>
          <w:highlight w:val="none"/>
          <w:lang w:val="en-US" w:eastAsia="zh-CN"/>
        </w:rPr>
        <w:t>学区及各相关学校要把思想统一到促进教育优质均衡发展的重大部署上来，引导广大干部教师支持改革、拥护改革、服从改革。要坚持正确的舆论导向，加大对改革的宣传力度，及时回应社会关切，营造支持改革的良好氛围，提升群众满意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（三）严肃工作纪律。</w:t>
      </w:r>
      <w:r>
        <w:rPr>
          <w:rFonts w:hint="eastAsia" w:ascii="仿宋_GB2312" w:hAnsi="仿宋_GB2312" w:eastAsia="仿宋_GB2312" w:cs="仿宋_GB2312"/>
          <w:color w:val="auto"/>
          <w:sz w:val="32"/>
          <w:szCs w:val="32"/>
          <w:highlight w:val="none"/>
          <w:lang w:val="en-US" w:eastAsia="zh-CN"/>
        </w:rPr>
        <w:t>各相关单位要严格执行政治纪律、组织纪律、人事纪律、财经纪律，服从改革发展大局，不讲条件、不打折扣、不搞变通，实事求是做好人、财、物各项交接工作。要严明工作纪律，积极稳妥做好各项工作过渡和交接，维护好教育改革发展秩序。要加强风险评估和预研预判，及时化解风险矛盾，确保改革工作平稳有序推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附件：学校转隶工作领导小组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afterLines="0" w:line="580" w:lineRule="exact"/>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after="0" w:afterLines="0" w:line="580" w:lineRule="exact"/>
        <w:jc w:val="center"/>
        <w:textAlignment w:val="auto"/>
        <w:outlineLvl w:val="9"/>
        <w:rPr>
          <w:rFonts w:hint="eastAsia" w:ascii="方正小标宋简体" w:hAnsi="方正小标宋简体" w:eastAsia="方正小标宋简体" w:cs="方正小标宋简体"/>
          <w:color w:val="auto"/>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afterLines="0" w:line="580" w:lineRule="exact"/>
        <w:jc w:val="center"/>
        <w:textAlignment w:val="auto"/>
        <w:outlineLvl w:val="9"/>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44"/>
          <w:szCs w:val="44"/>
          <w:highlight w:val="none"/>
          <w:lang w:val="en-US" w:eastAsia="zh-CN"/>
        </w:rPr>
        <w:t>学校转隶工作领导小组</w:t>
      </w:r>
    </w:p>
    <w:p>
      <w:pPr>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0"/>
        <w:textAlignment w:val="auto"/>
        <w:outlineLvl w:val="9"/>
        <w:rPr>
          <w:rFonts w:hint="default" w:ascii="Times New Roman" w:hAnsi="Times New Roman" w:eastAsia="楷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组  长：</w:t>
      </w:r>
      <w:r>
        <w:rPr>
          <w:rFonts w:hint="eastAsia" w:ascii="仿宋_GB2312" w:hAnsi="仿宋_GB2312" w:eastAsia="仿宋_GB2312" w:cs="仿宋_GB2312"/>
          <w:color w:val="auto"/>
          <w:sz w:val="32"/>
          <w:szCs w:val="32"/>
          <w:lang w:val="en-US" w:eastAsia="zh-CN"/>
        </w:rPr>
        <w:t>陈  倩  区政府副区长</w:t>
      </w:r>
    </w:p>
    <w:p>
      <w:pPr>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副组长：</w:t>
      </w:r>
      <w:r>
        <w:rPr>
          <w:rFonts w:hint="eastAsia" w:ascii="仿宋_GB2312" w:hAnsi="仿宋_GB2312" w:eastAsia="仿宋_GB2312" w:cs="仿宋_GB2312"/>
          <w:color w:val="auto"/>
          <w:sz w:val="32"/>
          <w:szCs w:val="32"/>
          <w:lang w:val="en-US" w:eastAsia="zh-CN"/>
        </w:rPr>
        <w:t>张  勇  区教体局党组书记、局长</w:t>
      </w:r>
    </w:p>
    <w:p>
      <w:pPr>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成  员：</w:t>
      </w:r>
      <w:r>
        <w:rPr>
          <w:rFonts w:hint="eastAsia" w:ascii="仿宋_GB2312" w:hAnsi="仿宋_GB2312" w:eastAsia="仿宋_GB2312" w:cs="仿宋_GB2312"/>
          <w:color w:val="auto"/>
          <w:sz w:val="32"/>
          <w:szCs w:val="32"/>
          <w:lang w:val="en-US" w:eastAsia="zh-CN"/>
        </w:rPr>
        <w:t>史宝君  区委编办副主任、区机构编制和实名制管</w:t>
      </w:r>
    </w:p>
    <w:p>
      <w:pPr>
        <w:keepNext w:val="0"/>
        <w:keepLines w:val="0"/>
        <w:pageBreakBefore w:val="0"/>
        <w:widowControl w:val="0"/>
        <w:kinsoku/>
        <w:wordWrap/>
        <w:overflowPunct/>
        <w:topLinePunct w:val="0"/>
        <w:autoSpaceDE/>
        <w:autoSpaceDN/>
        <w:bidi w:val="0"/>
        <w:adjustRightInd/>
        <w:snapToGrid/>
        <w:spacing w:after="0" w:afterLines="0" w:line="580" w:lineRule="exact"/>
        <w:ind w:firstLine="3200" w:firstLineChars="10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理事务中心主任</w:t>
      </w:r>
    </w:p>
    <w:p>
      <w:pPr>
        <w:keepNext w:val="0"/>
        <w:keepLines w:val="0"/>
        <w:pageBreakBefore w:val="0"/>
        <w:widowControl w:val="0"/>
        <w:kinsoku/>
        <w:wordWrap/>
        <w:overflowPunct/>
        <w:topLinePunct w:val="0"/>
        <w:autoSpaceDE/>
        <w:autoSpaceDN/>
        <w:bidi w:val="0"/>
        <w:adjustRightInd/>
        <w:snapToGrid/>
        <w:spacing w:after="0" w:afterLines="0" w:line="580" w:lineRule="exact"/>
        <w:ind w:firstLine="1920" w:firstLineChars="6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张  强  </w:t>
      </w:r>
      <w:r>
        <w:rPr>
          <w:rFonts w:hint="default" w:ascii="仿宋_GB2312" w:hAnsi="仿宋_GB2312" w:eastAsia="仿宋_GB2312" w:cs="仿宋_GB2312"/>
          <w:color w:val="auto"/>
          <w:sz w:val="32"/>
          <w:szCs w:val="32"/>
          <w:lang w:val="en-US" w:eastAsia="zh-CN"/>
        </w:rPr>
        <w:t>区财政局</w:t>
      </w:r>
      <w:r>
        <w:rPr>
          <w:rFonts w:hint="eastAsia" w:ascii="仿宋_GB2312" w:hAnsi="仿宋_GB2312" w:eastAsia="仿宋_GB2312" w:cs="仿宋_GB2312"/>
          <w:color w:val="auto"/>
          <w:sz w:val="32"/>
          <w:szCs w:val="32"/>
          <w:lang w:val="en-US" w:eastAsia="zh-CN"/>
        </w:rPr>
        <w:t>副局长</w:t>
      </w:r>
    </w:p>
    <w:p>
      <w:pPr>
        <w:keepNext w:val="0"/>
        <w:keepLines w:val="0"/>
        <w:pageBreakBefore w:val="0"/>
        <w:widowControl w:val="0"/>
        <w:kinsoku/>
        <w:wordWrap/>
        <w:overflowPunct/>
        <w:topLinePunct w:val="0"/>
        <w:autoSpaceDE/>
        <w:autoSpaceDN/>
        <w:bidi w:val="0"/>
        <w:adjustRightInd/>
        <w:snapToGrid/>
        <w:spacing w:after="0" w:afterLines="0" w:line="580" w:lineRule="exact"/>
        <w:ind w:firstLine="1920" w:firstLineChars="600"/>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eastAsia" w:ascii="仿宋_GB2312" w:hAnsi="仿宋_GB2312" w:eastAsia="仿宋_GB2312" w:cs="仿宋_GB2312"/>
          <w:color w:val="auto"/>
          <w:sz w:val="32"/>
          <w:szCs w:val="32"/>
          <w:lang w:val="en-US" w:eastAsia="zh-CN"/>
        </w:rPr>
        <w:t xml:space="preserve">郁安民  </w:t>
      </w:r>
      <w:r>
        <w:rPr>
          <w:rFonts w:hint="default" w:ascii="Times New Roman" w:hAnsi="Times New Roman" w:eastAsia="仿宋_GB2312" w:cs="Times New Roman"/>
          <w:color w:val="000000"/>
          <w:sz w:val="32"/>
          <w:szCs w:val="32"/>
          <w:shd w:val="clear" w:color="auto" w:fill="FFFFFF"/>
          <w:lang w:eastAsia="zh-CN"/>
        </w:rPr>
        <w:t>区</w:t>
      </w:r>
      <w:r>
        <w:rPr>
          <w:rFonts w:hint="default" w:ascii="Times New Roman" w:hAnsi="Times New Roman" w:eastAsia="仿宋_GB2312" w:cs="Times New Roman"/>
          <w:color w:val="000000"/>
          <w:sz w:val="32"/>
          <w:szCs w:val="32"/>
          <w:shd w:val="clear" w:color="auto" w:fill="FFFFFF"/>
          <w:lang w:val="en-US" w:eastAsia="zh-CN"/>
        </w:rPr>
        <w:t>人社局党组成员、区公共就业和人才服</w:t>
      </w:r>
    </w:p>
    <w:p>
      <w:pPr>
        <w:keepNext w:val="0"/>
        <w:keepLines w:val="0"/>
        <w:pageBreakBefore w:val="0"/>
        <w:widowControl w:val="0"/>
        <w:kinsoku/>
        <w:wordWrap/>
        <w:overflowPunct/>
        <w:topLinePunct w:val="0"/>
        <w:autoSpaceDE/>
        <w:autoSpaceDN/>
        <w:bidi w:val="0"/>
        <w:adjustRightInd/>
        <w:snapToGrid/>
        <w:spacing w:after="0" w:afterLines="0" w:line="580" w:lineRule="exact"/>
        <w:ind w:firstLine="3200" w:firstLineChars="10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000000"/>
          <w:sz w:val="32"/>
          <w:szCs w:val="32"/>
          <w:shd w:val="clear" w:color="auto" w:fill="FFFFFF"/>
          <w:lang w:val="en-US" w:eastAsia="zh-CN"/>
        </w:rPr>
        <w:t>务中心副主任</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1920" w:firstLineChars="6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张增碧  区教体局党组成员、副局长</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1920" w:firstLineChars="6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肖  莹  榴园镇副镇长     </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工作领导小组办公室设在区教育和体育局，负责相关工作的协调、推进和落实，张增碧兼任办公室主任。</w:t>
      </w: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before="0" w:beforeLines="0" w:after="0" w:afterLines="0" w:line="600"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firstLine="280" w:firstLineChars="100"/>
        <w:textAlignment w:val="auto"/>
        <w:rPr>
          <w:rFonts w:hint="eastAsia" w:ascii="Times New Roman" w:hAnsi="Times New Roman" w:cs="Times New Roman"/>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38100</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pt;height:0pt;width:432pt;z-index:251660288;mso-width-relative:page;mso-height-relative:page;" filled="f" stroked="t" coordsize="21600,21600" o:gfxdata="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ta20k0QAAAAUBAAAPAAAAAAAA&#10;AAEAIAAAACIAAABkcnMvZG93bnJldi54bWxQSwECFAAUAAAACACHTuJAHzCj+OABAACkAwAADgAA&#10;AAAAAAABACAAAAAg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396240</wp:posOffset>
                </wp:positionV>
                <wp:extent cx="54864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31.2pt;height:0pt;width:432pt;z-index:251661312;mso-width-relative:page;mso-height-relative:page;" filled="f" stroked="t" coordsize="21600,21600" o:gfxdata="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6fKZ1AAAAAcBAAAPAAAA&#10;AAAAAAEAIAAAACIAAABkcnMvZG93bnJldi54bWxQSwECFAAUAAAACACHTuJAsAQwWuABAACkAwAA&#10;DgAAAAAAAAABACAAAAAjAQAAZHJzL2Uyb0RvYy54bWxQSwUGAAAAAAYABgBZAQAAd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峄城区人民政府办公室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27</w:t>
      </w:r>
      <w:r>
        <w:rPr>
          <w:rFonts w:hint="default" w:ascii="Times New Roman" w:hAnsi="Times New Roman" w:eastAsia="仿宋_GB2312" w:cs="Times New Roman"/>
          <w:sz w:val="28"/>
          <w:szCs w:val="28"/>
        </w:rPr>
        <w:t>日印发</w:t>
      </w:r>
    </w:p>
    <w:sectPr>
      <w:footerReference r:id="rId3" w:type="default"/>
      <w:pgSz w:w="11906" w:h="16838"/>
      <w:pgMar w:top="1701"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1F2EE8"/>
    <w:rsid w:val="008857B3"/>
    <w:rsid w:val="00A57E05"/>
    <w:rsid w:val="00C86B6D"/>
    <w:rsid w:val="01071DEF"/>
    <w:rsid w:val="01665E03"/>
    <w:rsid w:val="018922A8"/>
    <w:rsid w:val="01D4604D"/>
    <w:rsid w:val="01F128C8"/>
    <w:rsid w:val="0217687C"/>
    <w:rsid w:val="02E465A9"/>
    <w:rsid w:val="03041692"/>
    <w:rsid w:val="030D3D04"/>
    <w:rsid w:val="03D16075"/>
    <w:rsid w:val="03EF59FA"/>
    <w:rsid w:val="046907BF"/>
    <w:rsid w:val="04753365"/>
    <w:rsid w:val="04A96F3C"/>
    <w:rsid w:val="04BF48B1"/>
    <w:rsid w:val="04F95D3E"/>
    <w:rsid w:val="05A55E65"/>
    <w:rsid w:val="05A661EC"/>
    <w:rsid w:val="05A973FA"/>
    <w:rsid w:val="05AF1306"/>
    <w:rsid w:val="05E66CB6"/>
    <w:rsid w:val="05F94CC7"/>
    <w:rsid w:val="06615EAD"/>
    <w:rsid w:val="06721490"/>
    <w:rsid w:val="069F4101"/>
    <w:rsid w:val="0767281D"/>
    <w:rsid w:val="078B29C2"/>
    <w:rsid w:val="079C4E7A"/>
    <w:rsid w:val="07CE6A36"/>
    <w:rsid w:val="085D1703"/>
    <w:rsid w:val="08BA466C"/>
    <w:rsid w:val="08F16994"/>
    <w:rsid w:val="09441217"/>
    <w:rsid w:val="098133BB"/>
    <w:rsid w:val="09850EBD"/>
    <w:rsid w:val="09A354C4"/>
    <w:rsid w:val="09DD3D42"/>
    <w:rsid w:val="0A8B1BC0"/>
    <w:rsid w:val="0AAE771E"/>
    <w:rsid w:val="0AC32BB9"/>
    <w:rsid w:val="0B074128"/>
    <w:rsid w:val="0B440385"/>
    <w:rsid w:val="0B7F72F4"/>
    <w:rsid w:val="0BBC42C6"/>
    <w:rsid w:val="0CA47A89"/>
    <w:rsid w:val="0D291D2B"/>
    <w:rsid w:val="0D4C177D"/>
    <w:rsid w:val="0D694B8B"/>
    <w:rsid w:val="0DAF3C19"/>
    <w:rsid w:val="0DCF76C9"/>
    <w:rsid w:val="0DE96500"/>
    <w:rsid w:val="0E0E071B"/>
    <w:rsid w:val="0E48579B"/>
    <w:rsid w:val="0E6967A2"/>
    <w:rsid w:val="0EB02E09"/>
    <w:rsid w:val="0EC01162"/>
    <w:rsid w:val="0EC20DE2"/>
    <w:rsid w:val="0F293202"/>
    <w:rsid w:val="0F2D12FD"/>
    <w:rsid w:val="101D135A"/>
    <w:rsid w:val="106D4CC5"/>
    <w:rsid w:val="10871987"/>
    <w:rsid w:val="10A236ED"/>
    <w:rsid w:val="10C65388"/>
    <w:rsid w:val="1105119C"/>
    <w:rsid w:val="111D78F8"/>
    <w:rsid w:val="114610C0"/>
    <w:rsid w:val="12093B91"/>
    <w:rsid w:val="129354EF"/>
    <w:rsid w:val="12F1388A"/>
    <w:rsid w:val="12F903F9"/>
    <w:rsid w:val="13570658"/>
    <w:rsid w:val="13885F78"/>
    <w:rsid w:val="13BA168D"/>
    <w:rsid w:val="140D2BEF"/>
    <w:rsid w:val="14E90B25"/>
    <w:rsid w:val="14EB27E9"/>
    <w:rsid w:val="150F6B81"/>
    <w:rsid w:val="15B97CAF"/>
    <w:rsid w:val="15E26521"/>
    <w:rsid w:val="16187566"/>
    <w:rsid w:val="16AA6246"/>
    <w:rsid w:val="173D7CC7"/>
    <w:rsid w:val="17E26916"/>
    <w:rsid w:val="17F916EE"/>
    <w:rsid w:val="180E3380"/>
    <w:rsid w:val="185C5E17"/>
    <w:rsid w:val="18B136D1"/>
    <w:rsid w:val="18F6299A"/>
    <w:rsid w:val="195A76C6"/>
    <w:rsid w:val="19E33BE4"/>
    <w:rsid w:val="1A0210A0"/>
    <w:rsid w:val="1A0E7839"/>
    <w:rsid w:val="1A3F06D6"/>
    <w:rsid w:val="1A6E5BA4"/>
    <w:rsid w:val="1AAF2D40"/>
    <w:rsid w:val="1AF24D73"/>
    <w:rsid w:val="1B985BB2"/>
    <w:rsid w:val="1BEE25AD"/>
    <w:rsid w:val="1BFE711E"/>
    <w:rsid w:val="1C056CA3"/>
    <w:rsid w:val="1C2E6A34"/>
    <w:rsid w:val="1CB94D22"/>
    <w:rsid w:val="1CFA2E0F"/>
    <w:rsid w:val="1D4973F7"/>
    <w:rsid w:val="1E130043"/>
    <w:rsid w:val="1E1466A6"/>
    <w:rsid w:val="1E431674"/>
    <w:rsid w:val="1EEE3409"/>
    <w:rsid w:val="1F7C16BE"/>
    <w:rsid w:val="1FB37281"/>
    <w:rsid w:val="1FC60B98"/>
    <w:rsid w:val="1FF40620"/>
    <w:rsid w:val="201D7379"/>
    <w:rsid w:val="20711956"/>
    <w:rsid w:val="208C5477"/>
    <w:rsid w:val="20D06FB8"/>
    <w:rsid w:val="21247C0D"/>
    <w:rsid w:val="21702612"/>
    <w:rsid w:val="21C33000"/>
    <w:rsid w:val="225544B8"/>
    <w:rsid w:val="228F7E7B"/>
    <w:rsid w:val="229544C6"/>
    <w:rsid w:val="229E78D4"/>
    <w:rsid w:val="22F26A27"/>
    <w:rsid w:val="22FD2B5A"/>
    <w:rsid w:val="22FF67ED"/>
    <w:rsid w:val="232261A8"/>
    <w:rsid w:val="23282BC8"/>
    <w:rsid w:val="23420AD1"/>
    <w:rsid w:val="23AA4339"/>
    <w:rsid w:val="247D489F"/>
    <w:rsid w:val="259F6F88"/>
    <w:rsid w:val="261E5A01"/>
    <w:rsid w:val="263D0CF8"/>
    <w:rsid w:val="271F7B79"/>
    <w:rsid w:val="27572F2F"/>
    <w:rsid w:val="27713133"/>
    <w:rsid w:val="278879B7"/>
    <w:rsid w:val="27945717"/>
    <w:rsid w:val="28283785"/>
    <w:rsid w:val="28466AA4"/>
    <w:rsid w:val="284953D1"/>
    <w:rsid w:val="285D575C"/>
    <w:rsid w:val="28B561F7"/>
    <w:rsid w:val="28BC6C9A"/>
    <w:rsid w:val="28F34865"/>
    <w:rsid w:val="290859BA"/>
    <w:rsid w:val="29461434"/>
    <w:rsid w:val="29AF2948"/>
    <w:rsid w:val="29B96E00"/>
    <w:rsid w:val="2A5334D3"/>
    <w:rsid w:val="2AC50FC7"/>
    <w:rsid w:val="2AF1065E"/>
    <w:rsid w:val="2AF4504A"/>
    <w:rsid w:val="2B22404E"/>
    <w:rsid w:val="2B2F5198"/>
    <w:rsid w:val="2B9019AD"/>
    <w:rsid w:val="2BA4536E"/>
    <w:rsid w:val="2BE63CD7"/>
    <w:rsid w:val="2BFD29B6"/>
    <w:rsid w:val="2C5D526C"/>
    <w:rsid w:val="2C690B68"/>
    <w:rsid w:val="2C932929"/>
    <w:rsid w:val="2CB30DC6"/>
    <w:rsid w:val="2CD45F19"/>
    <w:rsid w:val="2CEF059B"/>
    <w:rsid w:val="2D291BEB"/>
    <w:rsid w:val="2D4D17D0"/>
    <w:rsid w:val="2D8F0101"/>
    <w:rsid w:val="2D971FF3"/>
    <w:rsid w:val="2DC835D3"/>
    <w:rsid w:val="2DF8516C"/>
    <w:rsid w:val="2E1A2D70"/>
    <w:rsid w:val="2E470EDE"/>
    <w:rsid w:val="2EA87C60"/>
    <w:rsid w:val="2EBB572A"/>
    <w:rsid w:val="2ED02B23"/>
    <w:rsid w:val="2EF0291B"/>
    <w:rsid w:val="2F2D011B"/>
    <w:rsid w:val="2F563167"/>
    <w:rsid w:val="2FAE4819"/>
    <w:rsid w:val="2FB43EA1"/>
    <w:rsid w:val="2FD47DBE"/>
    <w:rsid w:val="30791AF2"/>
    <w:rsid w:val="30F977E1"/>
    <w:rsid w:val="310155FB"/>
    <w:rsid w:val="310D71EB"/>
    <w:rsid w:val="314E3201"/>
    <w:rsid w:val="317C227F"/>
    <w:rsid w:val="31B93EF3"/>
    <w:rsid w:val="31BE7E2A"/>
    <w:rsid w:val="3211280A"/>
    <w:rsid w:val="324B7E34"/>
    <w:rsid w:val="32DB7769"/>
    <w:rsid w:val="32ED1692"/>
    <w:rsid w:val="33834309"/>
    <w:rsid w:val="339524E8"/>
    <w:rsid w:val="339F05BC"/>
    <w:rsid w:val="33F50661"/>
    <w:rsid w:val="33FA2BE8"/>
    <w:rsid w:val="340A507D"/>
    <w:rsid w:val="345A70A6"/>
    <w:rsid w:val="34C51A9F"/>
    <w:rsid w:val="34FA3AF0"/>
    <w:rsid w:val="35F410DB"/>
    <w:rsid w:val="362D0100"/>
    <w:rsid w:val="364C35EF"/>
    <w:rsid w:val="36AC7C22"/>
    <w:rsid w:val="36C47B2B"/>
    <w:rsid w:val="36C76460"/>
    <w:rsid w:val="36F61A10"/>
    <w:rsid w:val="373C4CB7"/>
    <w:rsid w:val="37EB2B9A"/>
    <w:rsid w:val="37FF168B"/>
    <w:rsid w:val="382860E6"/>
    <w:rsid w:val="387A498B"/>
    <w:rsid w:val="38BD77A7"/>
    <w:rsid w:val="39112C5D"/>
    <w:rsid w:val="39254D45"/>
    <w:rsid w:val="3987341F"/>
    <w:rsid w:val="3987665E"/>
    <w:rsid w:val="398D566F"/>
    <w:rsid w:val="39B76B45"/>
    <w:rsid w:val="3A1E1143"/>
    <w:rsid w:val="3A36759E"/>
    <w:rsid w:val="3A7A7D91"/>
    <w:rsid w:val="3A9A2EB7"/>
    <w:rsid w:val="3ABA209B"/>
    <w:rsid w:val="3B0214E3"/>
    <w:rsid w:val="3C2A54B0"/>
    <w:rsid w:val="3D6E5153"/>
    <w:rsid w:val="3E052BA3"/>
    <w:rsid w:val="3E610F9D"/>
    <w:rsid w:val="3E775443"/>
    <w:rsid w:val="3E93046D"/>
    <w:rsid w:val="3E960F28"/>
    <w:rsid w:val="3EAF6FB4"/>
    <w:rsid w:val="3EB37208"/>
    <w:rsid w:val="3EB838C9"/>
    <w:rsid w:val="3F324052"/>
    <w:rsid w:val="3F591161"/>
    <w:rsid w:val="3F750B93"/>
    <w:rsid w:val="3FA06F3E"/>
    <w:rsid w:val="3FA7460D"/>
    <w:rsid w:val="401A0FFD"/>
    <w:rsid w:val="40764850"/>
    <w:rsid w:val="40B13F90"/>
    <w:rsid w:val="40CD37D2"/>
    <w:rsid w:val="40EE6DEB"/>
    <w:rsid w:val="41B32E1B"/>
    <w:rsid w:val="41B727AF"/>
    <w:rsid w:val="41C059BE"/>
    <w:rsid w:val="41E94310"/>
    <w:rsid w:val="41EC55E9"/>
    <w:rsid w:val="42250974"/>
    <w:rsid w:val="42746A13"/>
    <w:rsid w:val="428D6BA4"/>
    <w:rsid w:val="429E2B9A"/>
    <w:rsid w:val="42F12413"/>
    <w:rsid w:val="431C4231"/>
    <w:rsid w:val="438D1BC4"/>
    <w:rsid w:val="440274CB"/>
    <w:rsid w:val="44333A3A"/>
    <w:rsid w:val="4449619B"/>
    <w:rsid w:val="44797467"/>
    <w:rsid w:val="45F260D0"/>
    <w:rsid w:val="470651D0"/>
    <w:rsid w:val="47293647"/>
    <w:rsid w:val="47345E1C"/>
    <w:rsid w:val="47654529"/>
    <w:rsid w:val="47FC2182"/>
    <w:rsid w:val="48581885"/>
    <w:rsid w:val="485B4335"/>
    <w:rsid w:val="491D0C9A"/>
    <w:rsid w:val="494965E7"/>
    <w:rsid w:val="4962792C"/>
    <w:rsid w:val="49CF0ACB"/>
    <w:rsid w:val="49D1646F"/>
    <w:rsid w:val="49F50433"/>
    <w:rsid w:val="49FA74F4"/>
    <w:rsid w:val="4A0076A6"/>
    <w:rsid w:val="4AA83899"/>
    <w:rsid w:val="4AC103E9"/>
    <w:rsid w:val="4AE61AF6"/>
    <w:rsid w:val="4AF11D7E"/>
    <w:rsid w:val="4B524192"/>
    <w:rsid w:val="4B841896"/>
    <w:rsid w:val="4B923201"/>
    <w:rsid w:val="4BA71367"/>
    <w:rsid w:val="4BA76FBA"/>
    <w:rsid w:val="4BBF64A7"/>
    <w:rsid w:val="4BCC3E22"/>
    <w:rsid w:val="4C387F84"/>
    <w:rsid w:val="4C4B0DB7"/>
    <w:rsid w:val="4CB303F0"/>
    <w:rsid w:val="4CF95C2D"/>
    <w:rsid w:val="4D3568AE"/>
    <w:rsid w:val="4D3C53FD"/>
    <w:rsid w:val="4D3F273D"/>
    <w:rsid w:val="4D4013E8"/>
    <w:rsid w:val="4D8F3036"/>
    <w:rsid w:val="4D937A7D"/>
    <w:rsid w:val="4DAD2C4D"/>
    <w:rsid w:val="4DC0531A"/>
    <w:rsid w:val="4E524448"/>
    <w:rsid w:val="4E621CA2"/>
    <w:rsid w:val="4E86241B"/>
    <w:rsid w:val="4E906D69"/>
    <w:rsid w:val="4EC87303"/>
    <w:rsid w:val="4ECC4479"/>
    <w:rsid w:val="4F025388"/>
    <w:rsid w:val="4F0339E5"/>
    <w:rsid w:val="4F075226"/>
    <w:rsid w:val="4F2D5A66"/>
    <w:rsid w:val="4F361F7E"/>
    <w:rsid w:val="4F965A77"/>
    <w:rsid w:val="502C6DDB"/>
    <w:rsid w:val="506E21C6"/>
    <w:rsid w:val="51206695"/>
    <w:rsid w:val="51305B2B"/>
    <w:rsid w:val="51784270"/>
    <w:rsid w:val="521D5963"/>
    <w:rsid w:val="52CC3268"/>
    <w:rsid w:val="531C2452"/>
    <w:rsid w:val="5347069C"/>
    <w:rsid w:val="53542031"/>
    <w:rsid w:val="540A37FC"/>
    <w:rsid w:val="5426465C"/>
    <w:rsid w:val="546225EC"/>
    <w:rsid w:val="54630982"/>
    <w:rsid w:val="54752119"/>
    <w:rsid w:val="5542168E"/>
    <w:rsid w:val="55A023FE"/>
    <w:rsid w:val="55B54ED1"/>
    <w:rsid w:val="55ED5354"/>
    <w:rsid w:val="55F86FBA"/>
    <w:rsid w:val="56A50207"/>
    <w:rsid w:val="56D734AE"/>
    <w:rsid w:val="57456F1C"/>
    <w:rsid w:val="576C15A1"/>
    <w:rsid w:val="576E5E80"/>
    <w:rsid w:val="577559E5"/>
    <w:rsid w:val="57924B4E"/>
    <w:rsid w:val="580A1249"/>
    <w:rsid w:val="58131B68"/>
    <w:rsid w:val="581E6CFD"/>
    <w:rsid w:val="58FB695A"/>
    <w:rsid w:val="591B01B0"/>
    <w:rsid w:val="592D23CD"/>
    <w:rsid w:val="59B01095"/>
    <w:rsid w:val="59F75B3C"/>
    <w:rsid w:val="5A16325E"/>
    <w:rsid w:val="5A386B9E"/>
    <w:rsid w:val="5AC66023"/>
    <w:rsid w:val="5AD30CA0"/>
    <w:rsid w:val="5AD4741D"/>
    <w:rsid w:val="5AD8574C"/>
    <w:rsid w:val="5C3A2FCF"/>
    <w:rsid w:val="5DC67220"/>
    <w:rsid w:val="5DCC03CF"/>
    <w:rsid w:val="5E48305A"/>
    <w:rsid w:val="5E5C1D19"/>
    <w:rsid w:val="5EEB3A34"/>
    <w:rsid w:val="5F117FD3"/>
    <w:rsid w:val="5F283F53"/>
    <w:rsid w:val="5F3758CA"/>
    <w:rsid w:val="5FEB0597"/>
    <w:rsid w:val="60125F85"/>
    <w:rsid w:val="60170DB6"/>
    <w:rsid w:val="60451C6B"/>
    <w:rsid w:val="60A651ED"/>
    <w:rsid w:val="60F07C03"/>
    <w:rsid w:val="61452823"/>
    <w:rsid w:val="614A6C80"/>
    <w:rsid w:val="61574B70"/>
    <w:rsid w:val="619B3976"/>
    <w:rsid w:val="61BB102B"/>
    <w:rsid w:val="621A35D5"/>
    <w:rsid w:val="62285018"/>
    <w:rsid w:val="623F0B84"/>
    <w:rsid w:val="624C566A"/>
    <w:rsid w:val="625B2DF7"/>
    <w:rsid w:val="627F2753"/>
    <w:rsid w:val="629776BF"/>
    <w:rsid w:val="62F037D6"/>
    <w:rsid w:val="63456546"/>
    <w:rsid w:val="63911B59"/>
    <w:rsid w:val="63E915F7"/>
    <w:rsid w:val="6401761F"/>
    <w:rsid w:val="644076AB"/>
    <w:rsid w:val="64F53C74"/>
    <w:rsid w:val="652A7C8C"/>
    <w:rsid w:val="65464973"/>
    <w:rsid w:val="657B4D1D"/>
    <w:rsid w:val="65A457F1"/>
    <w:rsid w:val="66270513"/>
    <w:rsid w:val="6659085C"/>
    <w:rsid w:val="67997A59"/>
    <w:rsid w:val="683649ED"/>
    <w:rsid w:val="68522D4F"/>
    <w:rsid w:val="68616149"/>
    <w:rsid w:val="687C1B16"/>
    <w:rsid w:val="68B03BB4"/>
    <w:rsid w:val="68DE7E12"/>
    <w:rsid w:val="694F3356"/>
    <w:rsid w:val="69AF7605"/>
    <w:rsid w:val="69C77CF4"/>
    <w:rsid w:val="6A536AA3"/>
    <w:rsid w:val="6A6E04CF"/>
    <w:rsid w:val="6AF602E1"/>
    <w:rsid w:val="6AFE2603"/>
    <w:rsid w:val="6B4B2DC6"/>
    <w:rsid w:val="6B640366"/>
    <w:rsid w:val="6BE93437"/>
    <w:rsid w:val="6BFB22A6"/>
    <w:rsid w:val="6CE60780"/>
    <w:rsid w:val="6D5A505B"/>
    <w:rsid w:val="6D946CBC"/>
    <w:rsid w:val="6DF54AAC"/>
    <w:rsid w:val="6E003D75"/>
    <w:rsid w:val="6EA2094D"/>
    <w:rsid w:val="6EAC16AD"/>
    <w:rsid w:val="6EE346B6"/>
    <w:rsid w:val="6F6A1600"/>
    <w:rsid w:val="6F7E5337"/>
    <w:rsid w:val="6FEC2FB1"/>
    <w:rsid w:val="7012720A"/>
    <w:rsid w:val="702950A1"/>
    <w:rsid w:val="706A0264"/>
    <w:rsid w:val="70E84CB7"/>
    <w:rsid w:val="70F23122"/>
    <w:rsid w:val="71645707"/>
    <w:rsid w:val="71A612BC"/>
    <w:rsid w:val="71AE2B45"/>
    <w:rsid w:val="71C8163E"/>
    <w:rsid w:val="72550013"/>
    <w:rsid w:val="72837352"/>
    <w:rsid w:val="73212CC7"/>
    <w:rsid w:val="736A48B4"/>
    <w:rsid w:val="73743313"/>
    <w:rsid w:val="73BD1CC2"/>
    <w:rsid w:val="74102733"/>
    <w:rsid w:val="74560CCD"/>
    <w:rsid w:val="748648DC"/>
    <w:rsid w:val="74B13DC9"/>
    <w:rsid w:val="74DB015F"/>
    <w:rsid w:val="74F55475"/>
    <w:rsid w:val="750E703E"/>
    <w:rsid w:val="75302F5C"/>
    <w:rsid w:val="76407BA7"/>
    <w:rsid w:val="76524667"/>
    <w:rsid w:val="76550027"/>
    <w:rsid w:val="768213C6"/>
    <w:rsid w:val="76A65E29"/>
    <w:rsid w:val="77042A9A"/>
    <w:rsid w:val="770F5819"/>
    <w:rsid w:val="77705821"/>
    <w:rsid w:val="777738E8"/>
    <w:rsid w:val="779B36A5"/>
    <w:rsid w:val="77F06AA3"/>
    <w:rsid w:val="77FC164B"/>
    <w:rsid w:val="78F3524A"/>
    <w:rsid w:val="791B7A13"/>
    <w:rsid w:val="794B7822"/>
    <w:rsid w:val="79C14C55"/>
    <w:rsid w:val="7A2C39AD"/>
    <w:rsid w:val="7A3657D9"/>
    <w:rsid w:val="7A817978"/>
    <w:rsid w:val="7ADF1D06"/>
    <w:rsid w:val="7B027F6D"/>
    <w:rsid w:val="7B1F0C42"/>
    <w:rsid w:val="7BC3115C"/>
    <w:rsid w:val="7C1565DB"/>
    <w:rsid w:val="7C18116B"/>
    <w:rsid w:val="7C7A420D"/>
    <w:rsid w:val="7CB94048"/>
    <w:rsid w:val="7D7E08F7"/>
    <w:rsid w:val="7E0E0180"/>
    <w:rsid w:val="7E32293F"/>
    <w:rsid w:val="7E47089B"/>
    <w:rsid w:val="7E604DE6"/>
    <w:rsid w:val="7ECF19C4"/>
    <w:rsid w:val="7F363CCE"/>
    <w:rsid w:val="7F557914"/>
    <w:rsid w:val="7F934B8A"/>
    <w:rsid w:val="DFBF3B58"/>
    <w:rsid w:val="EFF86886"/>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qFormat/>
    <w:uiPriority w:val="1"/>
  </w:style>
  <w:style w:type="table" w:default="1" w:styleId="8">
    <w:name w:val="Normal Table"/>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7241</Words>
  <Characters>7434</Characters>
  <Paragraphs>154</Paragraphs>
  <TotalTime>7</TotalTime>
  <ScaleCrop>false</ScaleCrop>
  <LinksUpToDate>false</LinksUpToDate>
  <CharactersWithSpaces>7534</CharactersWithSpaces>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2021-02-02T12:42:00Z</dcterms:created>
  <dc:creator>JEF-AN20</dc:creator>
  <cp:lastModifiedBy>Administrator</cp:lastModifiedBy>
  <cp:lastPrinted>2021-07-22T03:35:00Z</cp:lastPrinted>
  <dcterms:modified xsi:type="dcterms:W3CDTF">2021-07-28T01:09:08Z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184723358BB54688BF8888BD46FF2D47</vt:lpwstr>
  </property>
</Properties>
</file>